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Муниципальное бюджетное дошкольное образовательное учреждение</w:t>
      </w:r>
    </w:p>
    <w:p w:rsidR="00D4266F" w:rsidRPr="00D4266F" w:rsidRDefault="00B35D95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B35D9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Ковылкинский</w:t>
      </w:r>
      <w:r w:rsidRPr="00B35D95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="00D4266F" w:rsidRPr="00B35D95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д</w:t>
      </w:r>
      <w:r w:rsidR="00D4266F"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етский сад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Колосок</w:t>
      </w:r>
      <w:r w:rsidR="00D4266F"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»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544BE9" w:rsidRPr="00544BE9" w:rsidRDefault="00544BE9" w:rsidP="00544B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544BE9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304.75pt;margin-top:7.1pt;width:203.1pt;height:123pt;z-index:-251657216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544BE9" w:rsidRDefault="00544BE9" w:rsidP="00544BE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E363E0" wp14:editId="0D7B7B8B">
                        <wp:extent cx="2195506" cy="1423358"/>
                        <wp:effectExtent l="0" t="0" r="0" b="5715"/>
                        <wp:docPr id="4" name="Рисунок 4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4BE9" w:rsidRPr="003342C1" w:rsidRDefault="00544BE9" w:rsidP="00544BE9">
                  <w:pPr>
                    <w:spacing w:line="210" w:lineRule="exact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</w:t>
                  </w:r>
                  <w:proofErr w:type="spellStart"/>
                  <w:r w:rsidRPr="003342C1">
                    <w:rPr>
                      <w:i/>
                    </w:rPr>
                    <w:t>Пp</w:t>
                  </w:r>
                  <w:proofErr w:type="spellEnd"/>
                  <w:r w:rsidRPr="003342C1">
                    <w:rPr>
                      <w:i/>
                    </w:rPr>
                    <w:t>. N</w:t>
                  </w:r>
                  <w:proofErr w:type="gramStart"/>
                  <w:r w:rsidRPr="003342C1">
                    <w:rPr>
                      <w:i/>
                    </w:rPr>
                    <w:t>°  от28.08.201</w:t>
                  </w:r>
                  <w:r>
                    <w:rPr>
                      <w:i/>
                    </w:rPr>
                    <w:t>9</w:t>
                  </w:r>
                  <w:r w:rsidRPr="003342C1">
                    <w:rPr>
                      <w:i/>
                    </w:rPr>
                    <w:t>г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Pr="00544BE9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</w:p>
    <w:p w:rsidR="00544BE9" w:rsidRPr="00544BE9" w:rsidRDefault="00544BE9" w:rsidP="00544B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 w:bidi="ar-SA"/>
        </w:rPr>
      </w:pPr>
      <w:r w:rsidRPr="00544BE9">
        <w:rPr>
          <w:rFonts w:ascii="Times New Roman" w:eastAsia="Times New Roman" w:hAnsi="Times New Roman" w:cs="Times New Roman"/>
          <w:b/>
          <w:sz w:val="24"/>
          <w:szCs w:val="24"/>
          <w:lang w:val="ru-RU" w:eastAsia="ar-SA" w:bidi="ar-SA"/>
        </w:rPr>
        <w:t>РАССМОТРЕНО</w:t>
      </w:r>
    </w:p>
    <w:p w:rsidR="00544BE9" w:rsidRPr="00544BE9" w:rsidRDefault="00544BE9" w:rsidP="00544BE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r w:rsidRPr="00544BE9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На педагогическом Совете МБДОУ Ковылкинский д/с «Колосок» протокол от 28.08.2019г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Рабочая программа</w:t>
      </w:r>
    </w:p>
    <w:p w:rsidR="00D4266F" w:rsidRPr="00D4266F" w:rsidRDefault="00544BE9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По  физической кул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ьтуре   (Л.И.Пензулаевой</w:t>
      </w:r>
      <w:r w:rsidR="00D4266F"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) в рамках реализации программы</w:t>
      </w:r>
    </w:p>
    <w:p w:rsidR="00D4266F" w:rsidRPr="00D4266F" w:rsidRDefault="00544BE9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«</w:t>
      </w:r>
      <w:r w:rsidR="00D4266F"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От рождения до школы»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под ред. Н.Е. </w:t>
      </w:r>
      <w:proofErr w:type="spellStart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Вераксы</w:t>
      </w:r>
      <w:proofErr w:type="spellEnd"/>
      <w:proofErr w:type="gramStart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,</w:t>
      </w:r>
      <w:proofErr w:type="spellStart"/>
      <w:proofErr w:type="gramEnd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Т.С.Комаровой</w:t>
      </w:r>
      <w:proofErr w:type="spellEnd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,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proofErr w:type="spellStart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М.А.Васильевой</w:t>
      </w:r>
      <w:proofErr w:type="spellEnd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.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EC56D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Разновозрастная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группа</w:t>
      </w:r>
    </w:p>
    <w:p w:rsidR="00D4266F" w:rsidRPr="00D4266F" w:rsidRDefault="00EC56D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Дети 3-5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лет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544BE9">
      <w:pPr>
        <w:tabs>
          <w:tab w:val="left" w:pos="3375"/>
          <w:tab w:val="center" w:pos="4677"/>
          <w:tab w:val="left" w:pos="6630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  <w:t>Автор составитель:</w:t>
      </w:r>
    </w:p>
    <w:p w:rsidR="00D4266F" w:rsidRPr="00D4266F" w:rsidRDefault="00B35D95" w:rsidP="00544BE9">
      <w:pPr>
        <w:tabs>
          <w:tab w:val="left" w:pos="706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  <w:t>Воспитатель:</w:t>
      </w:r>
    </w:p>
    <w:p w:rsidR="00D4266F" w:rsidRPr="00D4266F" w:rsidRDefault="00B35D95" w:rsidP="00544BE9">
      <w:pPr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Волчанская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Н.В.                                 </w:t>
      </w:r>
    </w:p>
    <w:p w:rsidR="00D4266F" w:rsidRPr="00D4266F" w:rsidRDefault="00D4266F" w:rsidP="00544BE9">
      <w:pPr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35D95" w:rsidRDefault="00B35D95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35D95" w:rsidRDefault="00B35D95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35D95" w:rsidRDefault="00B35D95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35D95" w:rsidRDefault="00B35D95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B35D95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х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Ковылкин</w:t>
      </w:r>
      <w:proofErr w:type="spellEnd"/>
    </w:p>
    <w:p w:rsidR="00D4266F" w:rsidRPr="00D4266F" w:rsidRDefault="00B35D95" w:rsidP="00544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201</w:t>
      </w:r>
      <w:r w:rsidR="00544BE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9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г.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ab/>
        <w:t>Пояснительная записка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Нормативные основания программы:</w:t>
      </w:r>
    </w:p>
    <w:p w:rsidR="00D4266F" w:rsidRPr="00D4266F" w:rsidRDefault="00D4266F" w:rsidP="00D4266F">
      <w:pPr>
        <w:suppressAutoHyphens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Программа по  физической культуре (далее - Программа) разработана в соответствии  со следующими  нормативн</w:t>
      </w:r>
      <w:proofErr w:type="gramStart"/>
      <w:r w:rsidRPr="00D426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о-</w:t>
      </w:r>
      <w:proofErr w:type="gramEnd"/>
      <w:r w:rsidRPr="00D426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правовыми документами, регламентирующими деятельность МБДОУ:</w:t>
      </w:r>
    </w:p>
    <w:p w:rsidR="00D4266F" w:rsidRPr="00D4266F" w:rsidRDefault="00D4266F" w:rsidP="00D4266F">
      <w:pPr>
        <w:tabs>
          <w:tab w:val="left" w:pos="851"/>
        </w:tabs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      1.   Федеральный закон Российской Федерации от 29 декабря 2012 г. N 273-ФЗ </w:t>
      </w:r>
      <w:r w:rsidRPr="00D4266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"Об образовании в Российской Федерации", </w:t>
      </w:r>
    </w:p>
    <w:p w:rsidR="00D4266F" w:rsidRPr="00D4266F" w:rsidRDefault="00D4266F" w:rsidP="00D4266F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D4266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D4266F" w:rsidRPr="00D4266F" w:rsidRDefault="00D4266F" w:rsidP="00D4266F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3. 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D4266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Приказ Министерства образования и науки Российской Федерации от 30 августа 2013 г. № 1014),</w:t>
      </w:r>
    </w:p>
    <w:p w:rsidR="00D4266F" w:rsidRPr="00D4266F" w:rsidRDefault="00D4266F" w:rsidP="00D4266F">
      <w:pPr>
        <w:tabs>
          <w:tab w:val="left" w:pos="8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4.СанПиН 2.4.1.3049-13.</w:t>
      </w:r>
    </w:p>
    <w:p w:rsidR="00D4266F" w:rsidRPr="00D4266F" w:rsidRDefault="00D4266F" w:rsidP="00D4266F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Лицензия на 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 ведения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образовательной деятельности.</w:t>
      </w:r>
    </w:p>
    <w:p w:rsidR="00D4266F" w:rsidRPr="00D4266F" w:rsidRDefault="00D4266F" w:rsidP="00D4266F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Устав МБДОУ.</w:t>
      </w:r>
    </w:p>
    <w:p w:rsidR="00D4266F" w:rsidRPr="00D4266F" w:rsidRDefault="00D4266F" w:rsidP="00D4266F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</w:t>
      </w:r>
      <w:r w:rsidRPr="00D426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Образовательная программа МБДОУ.</w:t>
      </w:r>
    </w:p>
    <w:p w:rsidR="00D4266F" w:rsidRPr="00D4266F" w:rsidRDefault="00D4266F" w:rsidP="00D4266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360"/>
        <w:jc w:val="both"/>
        <w:rPr>
          <w:rFonts w:ascii="Times New Roman" w:eastAsia="PetersburgC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Направленность: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физическое развитие, формирование потребности в двигательной активности и физическом совершенствовании.</w:t>
      </w:r>
    </w:p>
    <w:p w:rsidR="00D4266F" w:rsidRPr="00D4266F" w:rsidRDefault="00D4266F" w:rsidP="00D4266F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Цель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программы: Формирование у детей интереса и ценностного отношения к занятиям физической культурой, гармоническое физическое развитие. Овладение основными движениями в обобщенном виде,   формирование умения выделять элементы движений (направление, скорость, амплитуда), воспринимать и анализировать последовательность выполняемых действий. </w:t>
      </w:r>
    </w:p>
    <w:p w:rsidR="00D4266F" w:rsidRPr="00D4266F" w:rsidRDefault="00D4266F" w:rsidP="00D4266F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 Задачи:</w:t>
      </w:r>
    </w:p>
    <w:p w:rsidR="00D4266F" w:rsidRPr="00D4266F" w:rsidRDefault="00D4266F" w:rsidP="00D4266F">
      <w:pPr>
        <w:tabs>
          <w:tab w:val="left" w:pos="3855"/>
        </w:tabs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1.Оздоровительные: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сохранение и  укрепление здоровья детей;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физических качеств;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повышение работоспособности;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двигательных умений и навыков;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коррекция осанки, укрепление мышечного корсета;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физических качеств: быстроты, ловкости, выносливости;</w:t>
      </w:r>
    </w:p>
    <w:p w:rsidR="00D4266F" w:rsidRPr="00D4266F" w:rsidRDefault="00D4266F" w:rsidP="00D4266F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физические упражнения   для развития моторики; </w:t>
      </w:r>
    </w:p>
    <w:p w:rsidR="00D4266F" w:rsidRPr="00D4266F" w:rsidRDefault="00D4266F" w:rsidP="00D4266F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произношение  стихов, сопровождаемых  движениями рук, ног для развития  выразительности речи, слуха и  памяти; </w:t>
      </w:r>
    </w:p>
    <w:p w:rsidR="00D4266F" w:rsidRPr="00D4266F" w:rsidRDefault="00D4266F" w:rsidP="00D4266F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подвижные  игры и игры – эстафеты для развития  общения и позитивного самоощущения.</w:t>
      </w:r>
    </w:p>
    <w:p w:rsidR="00D4266F" w:rsidRP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 xml:space="preserve"> 2. Образовательные: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формирование потребности физического самосовершенствования, умение самостоятельно заниматься физическими упражнениями, играть в подвижные игры;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приобретение  знаний научно-практического характера;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всестороннее гармоничное развитие личности; 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приобретение знаний  о необходимости ведения здорового образа жизни.</w:t>
      </w:r>
    </w:p>
    <w:p w:rsidR="00D4266F" w:rsidRP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3. Воспитательные: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интереса к систематическим занятиям физической культурой и спортом;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воспитание морально-волевых, нравственно – эстетических  качеств;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согласование своих действий с действиями других детей;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умение самостоятельно преодолевать трудности. </w:t>
      </w:r>
    </w:p>
    <w:p w:rsidR="00D4266F" w:rsidRPr="00D4266F" w:rsidRDefault="00D4266F" w:rsidP="00D426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Методы работы.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Наглядный </w:t>
      </w:r>
      <w:r w:rsidRPr="00D4266F">
        <w:rPr>
          <w:rFonts w:ascii="Times New Roman" w:eastAsia="Times New Roman" w:hAnsi="Times New Roman" w:cs="Times New Roman"/>
          <w:i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показ  движений, игровых упражнений.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Словесный</w:t>
      </w:r>
      <w:proofErr w:type="gramEnd"/>
      <w:r w:rsidR="00544BE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– объяснение, проводится беседа на данную тему, разучиваются считалки,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физминутки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четверостишья.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Поисковый –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поиск новых идей и материалов.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Практический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– инструктор показывает и вместе с детьми выполняет упражнения, игровые действия.</w:t>
      </w:r>
    </w:p>
    <w:p w:rsidR="00D4266F" w:rsidRPr="00D4266F" w:rsidRDefault="00D4266F" w:rsidP="00D4266F">
      <w:pPr>
        <w:suppressAutoHyphens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Принципы построения работы.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системности и последовательности 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взаимосвязь знаний, навыков и умений);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многократного повторения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выработку     у детей динамических стереотипов);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связи теории и практической деятельности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(предполагает применение полученных знаний и умений по сохранению и укреплению своего здоровья в повседневной жизни);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коммуникативност</w:t>
      </w:r>
      <w:proofErr w:type="gram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предполагает развитие у детей потребности в общении, где формируется мотивация здоровья);</w:t>
      </w:r>
    </w:p>
    <w:p w:rsidR="00D4266F" w:rsidRPr="00D4266F" w:rsidRDefault="00D4266F" w:rsidP="00D4266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личностной ориентации и доступности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подборку упражнений и заданий с учётом индивидуального физического развития детей, исключает завышенные требования и физические нагрузки на растущий организм);</w:t>
      </w:r>
    </w:p>
    <w:p w:rsidR="00D4266F" w:rsidRPr="00544BE9" w:rsidRDefault="00D4266F" w:rsidP="00544BE9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результативности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(предполагает получение положительного результата физкультурно – оздоровительной работы и положительных эмоций детей).</w:t>
      </w:r>
    </w:p>
    <w:p w:rsid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Формы организации образовательной области »Физическая культура»</w:t>
      </w:r>
    </w:p>
    <w:p w:rsidR="00D4266F" w:rsidRPr="00D4266F" w:rsidRDefault="00D4266F" w:rsidP="00D4266F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Основная форма работы - обучение детей на занятиях,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Фронтальная (групповая) форма,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 подгруппам,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Игровая форма,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Индивидуально – творческая деятельность,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Развивающие игры,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Интегрированная форма обучения.</w:t>
      </w:r>
    </w:p>
    <w:p w:rsidR="00D4266F" w:rsidRPr="00D4266F" w:rsidRDefault="00D4266F" w:rsidP="00D4266F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Здоровьесберегающие</w:t>
      </w:r>
      <w:r w:rsidR="00544BE9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proofErr w:type="gramStart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технологии</w:t>
      </w:r>
      <w:proofErr w:type="gramEnd"/>
      <w:r w:rsidR="00544BE9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используемые в программе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Физкультурно-оздоровительные технологии;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Технологии обеспечения социально-психологического благополучия ребенка;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Здоровьесбережения и здоровьеобогащения педагогов дошкольного образования;</w:t>
      </w:r>
    </w:p>
    <w:p w:rsidR="00D4266F" w:rsidRPr="00D4266F" w:rsidRDefault="00D4266F" w:rsidP="00D4266F">
      <w:pPr>
        <w:numPr>
          <w:ilvl w:val="2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 ним относятся: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Облегченная одежда детей в группе;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Обеспечение психологической безопасности детей во время их пребывания на занятии;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Учитываются возрастные и индивидуальные особенности состояния здоровья и развития ребенка;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Дыхательная гимнастика;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Пальчиковая гимнастика;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Гимнастика для глаз;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Психогимнастика;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Соблюдение мер по предупреждению травматизма;</w:t>
      </w:r>
    </w:p>
    <w:p w:rsidR="00D4266F" w:rsidRPr="00D4266F" w:rsidRDefault="00D4266F" w:rsidP="00D4266F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3. Условия реализации: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Объём.</w:t>
      </w:r>
      <w:r w:rsidR="00E361F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Данная программа рассчитана 108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часов (академических) 3 занятие в неделю по 20 минут. Два занятия проводятся в спортивном зале, третье – на улице. Спортивные упражнения планируются в зависимости от времени года.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организация образовательного процесса предполагает проведение фронтальных занятия 3 раз в неделю по 20 минут;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совместную деятельность педагога с детьми;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самостоятельную деятельность детей;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проведение контрольно-диагностических занятий -1 раз в полугодие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проведение занятий сопровождается  использованием  спортивного   инвентаря и нестандартного оборудования.  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конструктивное взаимодействие с семьей.</w:t>
      </w:r>
    </w:p>
    <w:p w:rsidR="00D4266F" w:rsidRPr="00D4266F" w:rsidRDefault="00D4266F" w:rsidP="00D4266F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 случае </w:t>
      </w:r>
      <w:r w:rsidR="00544BE9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форс-мажорных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обстоятельств (нет электричества, воды и </w:t>
      </w:r>
      <w:proofErr w:type="spellStart"/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др</w:t>
      </w:r>
      <w:proofErr w:type="spellEnd"/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) программа реализуется в совместной деятельности.</w:t>
      </w:r>
    </w:p>
    <w:p w:rsidR="00D4266F" w:rsidRPr="00D4266F" w:rsidRDefault="00D4266F" w:rsidP="00D4266F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>4.Результаты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ходить и бегать, соблюдая правильную технику движений;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лазать по гимнастической стенке, не пропуская реек, перелезая с одного пролета на другой, ползать разными способами: опираясь на кисти рук, колени и пальцы ног, на стопы, на ладони, на животе, подтягиваясь руками;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принимать правильное исходное положение в прыжках с места, мягко приземляться, прыгать в длину с места не менее 70 см;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ловить мяч кистями рук с расстояния 1,5 м, принимать правильное исходное положение при метании, метать предметы разными способами правой и левой рукой, отбивать мяч о землю не менее 5 раз подряд;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выполнять упражнения на статическое и динамическое равновесие;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строиться в колонну по одному, парами, в круг, шеренгу;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скользить самостоятельно по ледяным дорожкам;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ориентироваться в пространстве, находить правую и левую стороны;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придумывать варианты подвижных игр, самостоятельно и творчески выполнять движения;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выполнять имитационные упражнения, демонстрируя красоту, выразительность, грациозность, пластичность движений.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Материал: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методическая литература, дидактически–наглядный материал,  спортивное оборудование и   инвентарь, нестандартный материа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л(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коврики, ребрис</w:t>
      </w:r>
      <w:r w:rsidR="00544BE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тая доска, кочки, труба и т.д.).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 программы</w:t>
      </w:r>
    </w:p>
    <w:p w:rsidR="00D4266F" w:rsidRPr="00D4266F" w:rsidRDefault="00D4266F" w:rsidP="00D4266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Подвижные игры.</w:t>
      </w:r>
    </w:p>
    <w:p w:rsidR="00D4266F" w:rsidRPr="00D4266F" w:rsidRDefault="00D4266F" w:rsidP="00D4266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ОР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У(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без предметов, с предметами)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кистей рук, развитие и укрепление  мышц   плечевого пояса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 спины и гибкости позвоночника;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брюшного пресса и ног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3. Основные виды движений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ХОДЬБА 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врассыпную,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нахождением своего места в колонне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перешагиванием через предметы (шнуры, кубики, бруски и т. д.)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по кругу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изменением направления движений проводится в двух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вариантах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.п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ервый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вариант - ходьба за ребенком, ведущим колонну;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второй вариант - ходьба «змейкой» между различными предметами (кегли, кубики, набивные мячи т.д.)  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изменением направления движения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 xml:space="preserve">- ходьба в колонне по одному с обозначением поворотов на углах зала (площадки)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ходьба парами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со сменой ведущего.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чередовании с бегом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БЕГ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врассыпную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с нахождением своего места в колонне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перешагиванием через предметы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по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кpyгy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так же как и ходьба,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изменением направления движения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РАВНОВЕСИИ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   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 уменьшенной площади опоры,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гимнастической скамейке,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шнуру,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по наклонной доске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,. 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Положение рук при этом меняется: на поясе, в стороны, за головой и т. д.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обучение ходьбе по повышенной опоре, то есть по гимнастической скамейке, а затем и по горизонтальному бревну.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ПРЫЖКАХ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прыжки на месте,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 продвижением вперед,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 небольшой высоты,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 длину с места,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перепрыгивание через предметы,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подпрыгивании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прыжки с невысоких предметов (20-25 см).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МЕТАНИИ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закрепление и совершенствование навыков в прокатывание мячей в прямом направлении, друг другу, в ворота, бросание мячей воспитателю, бросание мяча о землю, вверх и ловля его двумя руками, метание мячей в цель и на дальность);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ЛАЗАНИИ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ползание на четвереньках с опорой на ладони и колени, Ползание осуществляется одноименным и разноименным способами. 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ползании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 уменьшенной площади опоры: по доске, по гимнастической скамейке, при этом следует по окончании выполнения упражнения предложить выпрямление и потягивание (хлопнуть в ладоши над головой, поднять вверх мяч в прямых руках, позвонить в колокольчик).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подлезание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под дугу, шнур, умение группироваться,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- лазанье по наклонной лесенке</w:t>
      </w:r>
      <w:r w:rsidR="00544BE9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,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правильный хват рук за рейки. Лазанье по гимнастической стенке выполняют приставным и переменным шагом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 w:bidi="ar-SA"/>
        </w:rPr>
      </w:pPr>
    </w:p>
    <w:p w:rsid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4.  ТЕОРЕТИЧЕСКАЯ ПОДГОТОВКА</w:t>
      </w:r>
    </w:p>
    <w:p w:rsidR="00D4266F" w:rsidRPr="00D4266F" w:rsidRDefault="00D4266F" w:rsidP="00D4266F">
      <w:pPr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-техника безопасности  и правила поведения на занятиях в физкультурном зале.</w:t>
      </w:r>
    </w:p>
    <w:p w:rsidR="00D4266F" w:rsidRPr="00D4266F" w:rsidRDefault="00D4266F" w:rsidP="00D4266F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- правила поведения при выполнении физических упражнений и игровых действий, техника безопасности на занятиях. 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5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Выполнение контрольных нормативов 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выполнение контрольных упражнений: ползание, прыжки с места, наклон из 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положения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сидя, пресс (входящий контроль).</w:t>
      </w:r>
    </w:p>
    <w:p w:rsidR="00D4266F" w:rsidRPr="00D4266F" w:rsidRDefault="00D4266F" w:rsidP="00D4266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выполнение контрольных упражнений: ползание, прыжки с места, наклон из 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положения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сидя, пресс (итоговый контроль).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544BE9" w:rsidRPr="00D4266F" w:rsidRDefault="00544BE9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>Учебно-тематическое планирование</w:t>
      </w: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Style w:val="af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35"/>
        <w:gridCol w:w="6245"/>
        <w:gridCol w:w="1559"/>
        <w:gridCol w:w="1418"/>
      </w:tblGrid>
      <w:tr w:rsidR="00D4266F" w:rsidRPr="00D4266F" w:rsidTr="00B35D95">
        <w:tc>
          <w:tcPr>
            <w:tcW w:w="1835" w:type="dxa"/>
          </w:tcPr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Дата</w:t>
            </w:r>
          </w:p>
        </w:tc>
        <w:tc>
          <w:tcPr>
            <w:tcW w:w="6245" w:type="dxa"/>
          </w:tcPr>
          <w:p w:rsidR="00D4266F" w:rsidRPr="00D4266F" w:rsidRDefault="00D4266F" w:rsidP="00D4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Формы работы</w:t>
            </w:r>
          </w:p>
        </w:tc>
        <w:tc>
          <w:tcPr>
            <w:tcW w:w="1559" w:type="dxa"/>
          </w:tcPr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 xml:space="preserve">Объём </w:t>
            </w:r>
            <w:proofErr w:type="gramStart"/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в</w:t>
            </w:r>
            <w:proofErr w:type="gramEnd"/>
          </w:p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proofErr w:type="gramStart"/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часах</w:t>
            </w:r>
            <w:proofErr w:type="gramEnd"/>
          </w:p>
        </w:tc>
        <w:tc>
          <w:tcPr>
            <w:tcW w:w="1418" w:type="dxa"/>
          </w:tcPr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Примечание.</w:t>
            </w: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Пензулаева Л.И. стр.19-20. Техника безопасности  и правила поведения в спортивном зале.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Пензулаева Л.И.стр.20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3. </w:t>
            </w:r>
            <w:proofErr w:type="spellStart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ПензулаеваЛ.И.стр</w:t>
            </w:r>
            <w:proofErr w:type="spellEnd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 21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Пензулаева Л.И.стр.21-22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5. </w:t>
            </w:r>
            <w:proofErr w:type="spellStart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ПензулаеваЛ.И.стр</w:t>
            </w:r>
            <w:proofErr w:type="spellEnd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 23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Пензулаева Л.И.стр.23-24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Пензулаева Л.И.стр.24-25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Пензулаева Л.И.стр.26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35D9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Пензулаева Л.И.стр.26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Пензулаева Л.И.стр.26-28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Пензулаева Л.И.стр.28-29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.09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Контрольное  занятие по  пройденному материалу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12. Пензулаева Л.И.стр.29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 Пензулаева Л.И.стр.30-32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Пензулаева Л.И.стр.32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Пензулаева Л.И.стр.32-33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Пензулаева Л.И.стр.33-34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 . Пензулаева Л.И.стр.34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Пензулаева Л.И.стр.34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 Пензулаева Л.И.стр.35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Контрольно-диагностическое занятие физической подготовленности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Пензулаева Л.И.стр.35-36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Пензулаева Л.И.стр.36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 Пензулаева Л.И.стр.36-37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.10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Пензулаева Л.И.стр.37-38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24. Пензулаева Л.И.стр.38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Контрольное занятие по  пройденному материалу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Пензулаева Л.И.стр.39-40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 Пензулаева Л.И.стр.40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 Пензулаева Л.И.стр.40-41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28 Пензулаева Л.И.стр.41-42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Пензулаева Л.И.стр.42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Пензулаева Л.И.стр.43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Пензулаева Л.И.стр.43-44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Пензулаева Л.И.стр.44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rPr>
          <w:trHeight w:val="320"/>
        </w:trPr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lastRenderedPageBreak/>
              <w:t>23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Пензулаева Л.И.стр.45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Занятие 34 Пензулаева Л.И.стр.45-46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 Пензулаева Л.И.стр.46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36  Пензулаева Л.И.стр.46-47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Пензулаева Л.И.стр.48-49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rPr>
          <w:trHeight w:val="108"/>
        </w:trPr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Пензулаева Л.И.стр.49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3. Пензулаева Л.И.стр.49  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Пензулаева Л.И. стр.50-51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Пензулаева Л.И. стр.51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Пензулаева Л.И.стр.51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«День Здоровья»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Пензулаева Л.И.стр.52-53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8 Пензулаева Л.И.стр.54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9 Пензулаева Л.И.стр.54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10.  Пензулаева Л.И. стр.54-56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.12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Занятие11. Пензулаева Л.И.стр.56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12. Пензулаева Л.И.стр.56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13. Пензулаева Л.И.стр.57-58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14. Пензулаева Л.И.стр.58-59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Пензулаева Л.И.стр.59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B14554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  <w:r w:rsidR="009454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Пензулаева Л.И.стр.59-60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 . Пензулаева Л.И.стр.60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18. Пензулаева Л.И.стр.60-61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19.  Пензулаева Л.И.стр.61-62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Пензулаева Л.И.стр.62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rPr>
          <w:trHeight w:val="264"/>
        </w:trPr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«Зимние забавы»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Пензулаева Л.И.стр.62-63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22. Пензулаева Л.И.стр.63-64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.Пензулаева Л.И.стр.64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24. Пензулаева Л.И.стр.64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25. Пензулаева Л.И.стр.65-66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26. Пензулаева Л.И.стр.66-67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27. Пензулаева Л.И.стр.67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«Вперед, мальчишки»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544BE9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29. Пензулаева Л.И.стр.68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571A8F" w:rsidRDefault="00EC56DA" w:rsidP="00B35D9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 w:bidi="ar-SA"/>
              </w:rPr>
            </w:pPr>
            <w:r w:rsidRPr="00571A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связи с праздничным днем программа реализуется в совместной деятельности</w:t>
            </w: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30.  Пензулаева Л.И.стр.68-69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31.  </w:t>
            </w:r>
            <w:proofErr w:type="spellStart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ПензулаеваЛ.И.стр</w:t>
            </w:r>
            <w:proofErr w:type="spellEnd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 69-70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32.  Пензулаева Л.И.стр.70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1. Пензулаева Л.И.стр.72-73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lastRenderedPageBreak/>
              <w:t>28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2.   Пензулаева Л.И.стр.73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</w:t>
            </w:r>
            <w:r w:rsidR="006762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Пензулаева Л.И.стр.73-74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Пензулаева Л.И.стр.74-75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Пензулаева Л.И.стр.75-76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.Пензулаева Л.И.стр.76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.Пензулаева Л.И.стр.76-77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Пензулаева Л.И.стр.77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Пензулаева Л.И.стр.77-78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Пензулаева Л.И.стр.78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Пензулаева Л.И.стр.79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12.  Пензулаева Л.И.стр.79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13. Пензулаева Л.И.стр.80-81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Пензулаева Л.И.стр.81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 Пензулаева Л.И.стр.82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Пензулаева Л.И.стр.82-83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17. Пензулаева Л.И.стр.83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6762B0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  <w:r w:rsidR="009454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. Пензулаева Л.И.стр.84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Пензулаева Л.И.стр.84-85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  Пензулаева Л.И.стр.85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Пензулаева Л.И.стр.85-86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proofErr w:type="spellStart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</w:t>
            </w:r>
            <w:proofErr w:type="spellEnd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– диагностическое занятие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22. Пензулаева Л.И.стр.86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23. Пензулаева Л.И.стр.87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24 Пензулаева Л.И.стр.87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Пензулаева Л.И.стр</w:t>
            </w:r>
            <w:proofErr w:type="gramStart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.с</w:t>
            </w:r>
            <w:proofErr w:type="gramEnd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тр.88-89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26 Пензулаева Л.И.стр.89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9454E3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27 Пензулаева Л.И.стр.89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Пензулаева Л.И.стр.90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Пензулаева Л.И. стр.90-91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Пензулаева Л.И.стр.91-92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17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</w:t>
            </w:r>
            <w:r w:rsidR="001B12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Пензулаева Л.И.стр.92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Пензулаева Л.И.стр.92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34 Пензулаева Л.И.стр.92-93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EC56DA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24.05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Пензулаева Л.И.стр.93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36 Пензулаева Л.И.стр.93-94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6E57CA" w:rsidRDefault="00550E55" w:rsidP="00B35D9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</w:t>
            </w:r>
            <w:r w:rsidR="00EC5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.05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День лета</w:t>
            </w:r>
          </w:p>
        </w:tc>
        <w:tc>
          <w:tcPr>
            <w:tcW w:w="1559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B35D95">
        <w:tc>
          <w:tcPr>
            <w:tcW w:w="183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624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559" w:type="dxa"/>
          </w:tcPr>
          <w:p w:rsidR="00EC56DA" w:rsidRPr="00D4266F" w:rsidRDefault="00E361F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108</w:t>
            </w:r>
            <w:r w:rsidR="00EC56DA"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час.</w:t>
            </w:r>
          </w:p>
        </w:tc>
        <w:tc>
          <w:tcPr>
            <w:tcW w:w="1418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</w:tbl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544BE9" w:rsidRDefault="00D4266F" w:rsidP="00544BE9">
      <w:pPr>
        <w:tabs>
          <w:tab w:val="left" w:pos="1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>Методическое обеспечение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Литература:</w:t>
      </w:r>
    </w:p>
    <w:p w:rsidR="00D4266F" w:rsidRPr="00D4266F" w:rsidRDefault="00D4266F" w:rsidP="00D4266F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Методические пособия.</w:t>
      </w:r>
    </w:p>
    <w:p w:rsidR="00D4266F" w:rsidRPr="00D4266F" w:rsidRDefault="00D4266F" w:rsidP="00D4266F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Пензулаева Л.И. 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u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зкультурныезанятuя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 детском саду. Средняя группа. Конспекты занятий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–– 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М.: МОЗАИКА-СИНТЕЗ, 2010.</w:t>
      </w:r>
    </w:p>
    <w:p w:rsidR="00D4266F" w:rsidRPr="00D4266F" w:rsidRDefault="00D4266F" w:rsidP="00D4266F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Н.Е.Вераксы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,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Т.С.Васильевой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 -2е издание исправленное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..-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М. Мозаика-Синтез, 2014.</w:t>
      </w:r>
    </w:p>
    <w:p w:rsidR="00D4266F" w:rsidRPr="00D4266F" w:rsidRDefault="00D4266F" w:rsidP="00D4266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Спортивное оборудование и инвентарь.</w:t>
      </w:r>
    </w:p>
    <w:p w:rsidR="00D4266F" w:rsidRPr="00D4266F" w:rsidRDefault="00D4266F" w:rsidP="00D4266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Нестандартное оборудование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C06308" w:rsidRDefault="00C06308"/>
    <w:sectPr w:rsidR="00C06308" w:rsidSect="000B24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7C" w:rsidRDefault="00811B7C" w:rsidP="00D4266F">
      <w:pPr>
        <w:spacing w:after="0" w:line="240" w:lineRule="auto"/>
      </w:pPr>
      <w:r>
        <w:separator/>
      </w:r>
    </w:p>
  </w:endnote>
  <w:endnote w:type="continuationSeparator" w:id="0">
    <w:p w:rsidR="00811B7C" w:rsidRDefault="00811B7C" w:rsidP="00D4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05806"/>
      <w:docPartObj>
        <w:docPartGallery w:val="Page Numbers (Bottom of Page)"/>
        <w:docPartUnique/>
      </w:docPartObj>
    </w:sdtPr>
    <w:sdtEndPr/>
    <w:sdtContent>
      <w:p w:rsidR="00C8187B" w:rsidRDefault="00544BE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87B" w:rsidRDefault="00C8187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7C" w:rsidRDefault="00811B7C" w:rsidP="00D4266F">
      <w:pPr>
        <w:spacing w:after="0" w:line="240" w:lineRule="auto"/>
      </w:pPr>
      <w:r>
        <w:separator/>
      </w:r>
    </w:p>
  </w:footnote>
  <w:footnote w:type="continuationSeparator" w:id="0">
    <w:p w:rsidR="00811B7C" w:rsidRDefault="00811B7C" w:rsidP="00D4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637D26"/>
    <w:multiLevelType w:val="hybridMultilevel"/>
    <w:tmpl w:val="1A2C609E"/>
    <w:lvl w:ilvl="0" w:tplc="0DB68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024B9B"/>
    <w:multiLevelType w:val="hybridMultilevel"/>
    <w:tmpl w:val="6504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7EC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56055"/>
    <w:multiLevelType w:val="hybridMultilevel"/>
    <w:tmpl w:val="4BF09582"/>
    <w:lvl w:ilvl="0" w:tplc="3332714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009A2"/>
    <w:multiLevelType w:val="hybridMultilevel"/>
    <w:tmpl w:val="7F6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F64A2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62134F2"/>
    <w:multiLevelType w:val="hybridMultilevel"/>
    <w:tmpl w:val="66B0DA30"/>
    <w:lvl w:ilvl="0" w:tplc="178251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52BEB"/>
    <w:multiLevelType w:val="hybridMultilevel"/>
    <w:tmpl w:val="3388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76C19"/>
    <w:multiLevelType w:val="hybridMultilevel"/>
    <w:tmpl w:val="E0605360"/>
    <w:lvl w:ilvl="0" w:tplc="3C5039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E6DD3"/>
    <w:multiLevelType w:val="hybridMultilevel"/>
    <w:tmpl w:val="C49C44FA"/>
    <w:lvl w:ilvl="0" w:tplc="8CFE8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53037"/>
    <w:multiLevelType w:val="hybridMultilevel"/>
    <w:tmpl w:val="BF82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C424B2F"/>
    <w:multiLevelType w:val="hybridMultilevel"/>
    <w:tmpl w:val="CB94A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18"/>
  </w:num>
  <w:num w:numId="9">
    <w:abstractNumId w:val="1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9"/>
  </w:num>
  <w:num w:numId="16">
    <w:abstractNumId w:val="6"/>
  </w:num>
  <w:num w:numId="17">
    <w:abstractNumId w:val="17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04E"/>
    <w:rsid w:val="00014556"/>
    <w:rsid w:val="000B24FF"/>
    <w:rsid w:val="000F2445"/>
    <w:rsid w:val="001B120C"/>
    <w:rsid w:val="001E5A5A"/>
    <w:rsid w:val="003A204E"/>
    <w:rsid w:val="00544BE9"/>
    <w:rsid w:val="00550E55"/>
    <w:rsid w:val="00664D0B"/>
    <w:rsid w:val="006762B0"/>
    <w:rsid w:val="007D31C5"/>
    <w:rsid w:val="00811B7C"/>
    <w:rsid w:val="009454E3"/>
    <w:rsid w:val="00B14554"/>
    <w:rsid w:val="00B35D95"/>
    <w:rsid w:val="00B5514C"/>
    <w:rsid w:val="00C06308"/>
    <w:rsid w:val="00C8187B"/>
    <w:rsid w:val="00CB2108"/>
    <w:rsid w:val="00D4266F"/>
    <w:rsid w:val="00E24A81"/>
    <w:rsid w:val="00E361FA"/>
    <w:rsid w:val="00EC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266F"/>
  </w:style>
  <w:style w:type="paragraph" w:styleId="af4">
    <w:name w:val="Normal (Web)"/>
    <w:aliases w:val="Знак Знак"/>
    <w:basedOn w:val="a"/>
    <w:uiPriority w:val="34"/>
    <w:unhideWhenUsed/>
    <w:qFormat/>
    <w:rsid w:val="00D4266F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D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D4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D426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266F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266F"/>
  </w:style>
  <w:style w:type="paragraph" w:styleId="af4">
    <w:name w:val="Normal (Web)"/>
    <w:aliases w:val="Знак Знак"/>
    <w:basedOn w:val="a"/>
    <w:uiPriority w:val="34"/>
    <w:unhideWhenUsed/>
    <w:qFormat/>
    <w:rsid w:val="00D4266F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D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D4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D426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266F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2019-10-03T19:20:00Z</dcterms:created>
  <dcterms:modified xsi:type="dcterms:W3CDTF">2019-10-03T19:20:00Z</dcterms:modified>
</cp:coreProperties>
</file>